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B312" w14:textId="6B88D0B4" w:rsidR="00246B56" w:rsidRDefault="00246B56"/>
    <w:p w14:paraId="7ABB70DD" w14:textId="03E5C8A6" w:rsidR="00581502" w:rsidRPr="00581502" w:rsidRDefault="00581502" w:rsidP="00581502">
      <w:pPr>
        <w:rPr>
          <w:rtl/>
        </w:rPr>
      </w:pPr>
    </w:p>
    <w:p w14:paraId="214F2D3F" w14:textId="7587926A" w:rsidR="00581502" w:rsidRDefault="00581502" w:rsidP="00581502">
      <w:pPr>
        <w:rPr>
          <w:rtl/>
        </w:rPr>
      </w:pPr>
    </w:p>
    <w:p w14:paraId="6C821D07" w14:textId="3857AEC8" w:rsidR="00581502" w:rsidRPr="006D47B6" w:rsidRDefault="00581502" w:rsidP="00581502">
      <w:pPr>
        <w:bidi/>
        <w:rPr>
          <w:rFonts w:ascii="SST Arabic" w:hAnsi="SST Arabic" w:cs="SST Arabic"/>
        </w:rPr>
      </w:pPr>
      <w:r w:rsidRPr="006D47B6">
        <w:rPr>
          <w:rFonts w:ascii="SST Arabic" w:hAnsi="SST Arabic" w:cs="SST Arabic"/>
          <w:rtl/>
        </w:rPr>
        <w:t xml:space="preserve">لتحسين آليه التحقق من اكمال دورات دروب التي يتم تعيينها في نظام قنوات التوظيف سواء كانت الدورات الإلزامية أو الاختيارية، تم إضافة خيار تحديث نتائج الدورات في صفحة الباحث عن عمل بحيث في حال تم النقر على خيار </w:t>
      </w:r>
      <w:r w:rsidRPr="006D47B6">
        <w:rPr>
          <w:rFonts w:ascii="SST Arabic" w:hAnsi="SST Arabic" w:cs="SST Arabic"/>
          <w:highlight w:val="lightGray"/>
          <w:rtl/>
        </w:rPr>
        <w:t>"تحديث دورات دروب"،</w:t>
      </w:r>
      <w:r w:rsidRPr="006D47B6">
        <w:rPr>
          <w:rFonts w:ascii="SST Arabic" w:hAnsi="SST Arabic" w:cs="SST Arabic"/>
          <w:rtl/>
        </w:rPr>
        <w:t xml:space="preserve"> وسيقوم النظام بالتحقق مع نظام </w:t>
      </w:r>
      <w:proofErr w:type="gramStart"/>
      <w:r w:rsidRPr="006D47B6">
        <w:rPr>
          <w:rFonts w:ascii="SST Arabic" w:hAnsi="SST Arabic" w:cs="SST Arabic"/>
          <w:rtl/>
        </w:rPr>
        <w:t>دورب</w:t>
      </w:r>
      <w:proofErr w:type="gramEnd"/>
      <w:r w:rsidRPr="006D47B6">
        <w:rPr>
          <w:rFonts w:ascii="SST Arabic" w:hAnsi="SST Arabic" w:cs="SST Arabic"/>
          <w:rtl/>
        </w:rPr>
        <w:t xml:space="preserve"> من اكمال جميع الدورات المعلقة.</w:t>
      </w:r>
    </w:p>
    <w:p w14:paraId="56A07BD2" w14:textId="77777777" w:rsidR="00581502" w:rsidRPr="006D47B6" w:rsidRDefault="00581502" w:rsidP="00581502">
      <w:pPr>
        <w:bidi/>
        <w:rPr>
          <w:rFonts w:ascii="SST Arabic" w:hAnsi="SST Arabic" w:cs="SST Arabic"/>
          <w:rtl/>
        </w:rPr>
      </w:pPr>
    </w:p>
    <w:p w14:paraId="65BAFEE1" w14:textId="77777777" w:rsidR="00581502" w:rsidRPr="006D47B6" w:rsidRDefault="00581502" w:rsidP="00581502">
      <w:pPr>
        <w:pStyle w:val="ListParagraph"/>
        <w:numPr>
          <w:ilvl w:val="0"/>
          <w:numId w:val="1"/>
        </w:numPr>
        <w:bidi/>
        <w:rPr>
          <w:rFonts w:ascii="SST Arabic" w:hAnsi="SST Arabic" w:cs="SST Arabic"/>
          <w:b/>
          <w:bCs/>
          <w:color w:val="002060"/>
          <w:rtl/>
        </w:rPr>
      </w:pPr>
      <w:r w:rsidRPr="006D47B6">
        <w:rPr>
          <w:rFonts w:ascii="SST Arabic" w:hAnsi="SST Arabic" w:cs="SST Arabic"/>
          <w:b/>
          <w:bCs/>
          <w:color w:val="002060"/>
          <w:rtl/>
        </w:rPr>
        <w:t>للوصول للصفحة</w:t>
      </w:r>
      <w:r w:rsidRPr="006D47B6">
        <w:rPr>
          <w:rFonts w:ascii="SST Arabic" w:hAnsi="SST Arabic" w:cs="SST Arabic"/>
          <w:b/>
          <w:bCs/>
          <w:color w:val="002060"/>
        </w:rPr>
        <w:t>:</w:t>
      </w:r>
      <w:r w:rsidRPr="006D47B6">
        <w:rPr>
          <w:rFonts w:ascii="SST Arabic" w:hAnsi="SST Arabic" w:cs="SST Arabic"/>
          <w:b/>
          <w:bCs/>
          <w:color w:val="002060"/>
          <w:rtl/>
        </w:rPr>
        <w:t xml:space="preserve"> </w:t>
      </w:r>
    </w:p>
    <w:p w14:paraId="51D0E48A" w14:textId="3D71D737" w:rsidR="00581502" w:rsidRPr="00F041BB" w:rsidRDefault="00581502" w:rsidP="00581502">
      <w:pPr>
        <w:bidi/>
        <w:rPr>
          <w:rFonts w:ascii="SST Arabic" w:hAnsi="SST Arabic" w:cs="SST Arabic"/>
          <w:rtl/>
        </w:rPr>
      </w:pPr>
      <w:r w:rsidRPr="00F041BB">
        <w:rPr>
          <w:rFonts w:ascii="SST Arabic" w:hAnsi="SST Arabic" w:cs="SST Arabic"/>
          <w:rtl/>
        </w:rPr>
        <w:t xml:space="preserve">الدخول على النظام باستخدام نوع الحساب باحث عن عمل </w:t>
      </w:r>
      <w:r w:rsidRPr="00F041BB">
        <w:rPr>
          <w:rFonts w:ascii="Arial" w:hAnsi="Arial" w:cs="Arial" w:hint="cs"/>
          <w:b/>
          <w:bCs/>
          <w:highlight w:val="green"/>
          <w:rtl/>
        </w:rPr>
        <w:t>←</w:t>
      </w:r>
      <w:r w:rsidRPr="00F041BB">
        <w:rPr>
          <w:rFonts w:ascii="SST Arabic" w:hAnsi="SST Arabic" w:cs="SST Arabic"/>
          <w:b/>
          <w:bCs/>
          <w:rtl/>
        </w:rPr>
        <w:t xml:space="preserve"> </w:t>
      </w:r>
      <w:r w:rsidRPr="00F041BB">
        <w:rPr>
          <w:rFonts w:ascii="SST Arabic" w:hAnsi="SST Arabic" w:cs="SST Arabic"/>
          <w:rtl/>
        </w:rPr>
        <w:t xml:space="preserve">الالتزامات (دورات دروب / المواعيد) </w:t>
      </w:r>
      <w:r w:rsidRPr="00F041BB">
        <w:rPr>
          <w:rFonts w:ascii="Arial" w:hAnsi="Arial" w:cs="Arial" w:hint="cs"/>
          <w:highlight w:val="green"/>
          <w:rtl/>
        </w:rPr>
        <w:t>←</w:t>
      </w:r>
      <w:r w:rsidRPr="00F041BB">
        <w:rPr>
          <w:rFonts w:ascii="SST Arabic" w:hAnsi="SST Arabic" w:cs="SST Arabic"/>
          <w:rtl/>
        </w:rPr>
        <w:t xml:space="preserve"> تحديث دورات دروب</w:t>
      </w:r>
      <w:r w:rsidR="00952BFC" w:rsidRPr="00F041BB">
        <w:rPr>
          <w:rFonts w:ascii="SST Arabic" w:hAnsi="SST Arabic" w:cs="SST Arabic"/>
          <w:rtl/>
        </w:rPr>
        <w:t>.</w:t>
      </w:r>
    </w:p>
    <w:p w14:paraId="55DC6410" w14:textId="77777777" w:rsidR="00581502" w:rsidRPr="006D47B6" w:rsidRDefault="00581502" w:rsidP="00581502">
      <w:pPr>
        <w:bidi/>
        <w:rPr>
          <w:rFonts w:ascii="SST Arabic" w:hAnsi="SST Arabic" w:cs="SST Arabic"/>
          <w:rtl/>
        </w:rPr>
      </w:pPr>
    </w:p>
    <w:p w14:paraId="02F7A32A" w14:textId="1DB873FD" w:rsidR="00581502" w:rsidRPr="006D47B6" w:rsidRDefault="00581502" w:rsidP="00581502">
      <w:pPr>
        <w:pStyle w:val="ListParagraph"/>
        <w:numPr>
          <w:ilvl w:val="0"/>
          <w:numId w:val="1"/>
        </w:numPr>
        <w:bidi/>
        <w:rPr>
          <w:rFonts w:ascii="SST Arabic" w:hAnsi="SST Arabic" w:cs="SST Arabic"/>
          <w:b/>
          <w:bCs/>
          <w:color w:val="002060"/>
          <w:rtl/>
        </w:rPr>
      </w:pPr>
      <w:r w:rsidRPr="006D47B6">
        <w:rPr>
          <w:rFonts w:ascii="SST Arabic" w:hAnsi="SST Arabic" w:cs="SST Arabic"/>
          <w:b/>
          <w:bCs/>
          <w:color w:val="002060"/>
          <w:rtl/>
        </w:rPr>
        <w:t>صور من النظام:</w:t>
      </w:r>
    </w:p>
    <w:p w14:paraId="713B4491" w14:textId="2E273A73" w:rsidR="00581502" w:rsidRPr="006D47B6" w:rsidRDefault="00581502" w:rsidP="00581502">
      <w:pPr>
        <w:bidi/>
        <w:rPr>
          <w:rFonts w:ascii="SST Arabic" w:hAnsi="SST Arabic" w:cs="SST Arabic"/>
          <w:b/>
          <w:bCs/>
          <w:color w:val="385623" w:themeColor="accent6" w:themeShade="80"/>
          <w:rtl/>
        </w:rPr>
      </w:pPr>
      <w:r w:rsidRPr="006D47B6">
        <w:rPr>
          <w:rFonts w:ascii="SST Arabic" w:hAnsi="SST Arabic" w:cs="SST Arabic"/>
          <w:b/>
          <w:bCs/>
          <w:color w:val="385623" w:themeColor="accent6" w:themeShade="80"/>
          <w:rtl/>
        </w:rPr>
        <w:t>أولا: الدخول على صفة الالتزامات:</w:t>
      </w:r>
    </w:p>
    <w:p w14:paraId="09C2655E" w14:textId="3E3F5530" w:rsidR="00581502" w:rsidRDefault="00581502" w:rsidP="00581502">
      <w:pPr>
        <w:bidi/>
        <w:rPr>
          <w:rFonts w:ascii="Arial" w:hAnsi="Arial" w:cs="Arial"/>
          <w:rtl/>
        </w:rPr>
      </w:pPr>
      <w:r>
        <w:rPr>
          <w:noProof/>
        </w:rPr>
        <w:drawing>
          <wp:inline distT="0" distB="0" distL="0" distR="0" wp14:anchorId="42B777B1" wp14:editId="4811604E">
            <wp:extent cx="5943600" cy="3834765"/>
            <wp:effectExtent l="76200" t="76200" r="133350" b="127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943600" cy="38347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1B786EB" w14:textId="77777777" w:rsidR="00581502" w:rsidRDefault="00581502" w:rsidP="00581502">
      <w:pPr>
        <w:bidi/>
        <w:rPr>
          <w:rFonts w:ascii="Arial" w:hAnsi="Arial" w:cs="Arial"/>
          <w:rtl/>
        </w:rPr>
      </w:pPr>
    </w:p>
    <w:p w14:paraId="7CC011FF" w14:textId="77777777" w:rsidR="00581502" w:rsidRDefault="00581502" w:rsidP="00581502">
      <w:pPr>
        <w:bidi/>
        <w:rPr>
          <w:rFonts w:ascii="SST Arabic" w:hAnsi="SST Arabic" w:cs="SST Arabic"/>
          <w:b/>
          <w:bCs/>
          <w:color w:val="385623" w:themeColor="accent6" w:themeShade="80"/>
          <w:rtl/>
        </w:rPr>
      </w:pPr>
    </w:p>
    <w:p w14:paraId="78BF8896" w14:textId="6228567B" w:rsidR="00581502" w:rsidRPr="00581502" w:rsidRDefault="00581502" w:rsidP="00581502">
      <w:pPr>
        <w:bidi/>
        <w:rPr>
          <w:rFonts w:ascii="SST Arabic" w:hAnsi="SST Arabic" w:cs="SST Arabic"/>
          <w:b/>
          <w:bCs/>
          <w:color w:val="385623" w:themeColor="accent6" w:themeShade="80"/>
          <w:rtl/>
        </w:rPr>
      </w:pPr>
      <w:r w:rsidRPr="00581502">
        <w:rPr>
          <w:rFonts w:ascii="SST Arabic" w:hAnsi="SST Arabic" w:cs="SST Arabic"/>
          <w:b/>
          <w:bCs/>
          <w:color w:val="385623" w:themeColor="accent6" w:themeShade="80"/>
          <w:rtl/>
        </w:rPr>
        <w:t>ثانيا</w:t>
      </w:r>
      <w:r w:rsidR="006D47B6">
        <w:rPr>
          <w:rFonts w:ascii="SST Arabic" w:hAnsi="SST Arabic" w:cs="SST Arabic" w:hint="cs"/>
          <w:b/>
          <w:bCs/>
          <w:color w:val="385623" w:themeColor="accent6" w:themeShade="80"/>
          <w:rtl/>
        </w:rPr>
        <w:t>ً</w:t>
      </w:r>
      <w:r w:rsidRPr="00581502">
        <w:rPr>
          <w:rFonts w:ascii="SST Arabic" w:hAnsi="SST Arabic" w:cs="SST Arabic"/>
          <w:b/>
          <w:bCs/>
          <w:color w:val="385623" w:themeColor="accent6" w:themeShade="80"/>
          <w:rtl/>
        </w:rPr>
        <w:t>: النقر على خيار تحديث دورات دروب</w:t>
      </w:r>
      <w:r w:rsidR="006D47B6">
        <w:rPr>
          <w:rFonts w:ascii="SST Arabic" w:hAnsi="SST Arabic" w:cs="SST Arabic" w:hint="cs"/>
          <w:b/>
          <w:bCs/>
          <w:color w:val="385623" w:themeColor="accent6" w:themeShade="80"/>
          <w:rtl/>
        </w:rPr>
        <w:t>:</w:t>
      </w:r>
    </w:p>
    <w:p w14:paraId="6D08E61D" w14:textId="15C1AA34" w:rsidR="00581502" w:rsidRPr="00581502" w:rsidRDefault="00581502" w:rsidP="00581502">
      <w:pPr>
        <w:jc w:val="right"/>
      </w:pPr>
      <w:r>
        <w:rPr>
          <w:noProof/>
        </w:rPr>
        <w:drawing>
          <wp:inline distT="0" distB="0" distL="0" distR="0" wp14:anchorId="13778DA8" wp14:editId="6FEB004A">
            <wp:extent cx="5943600" cy="4365625"/>
            <wp:effectExtent l="76200" t="76200" r="133350" b="130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943600" cy="43656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581502" w:rsidRPr="00581502" w:rsidSect="00952BF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auto"/>
    <w:pitch w:val="default"/>
  </w:font>
  <w:font w:name="SST Arabic">
    <w:panose1 w:val="020B0504030504020204"/>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F1F76"/>
    <w:multiLevelType w:val="hybridMultilevel"/>
    <w:tmpl w:val="180CD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80"/>
    <w:rsid w:val="00246B56"/>
    <w:rsid w:val="00477E65"/>
    <w:rsid w:val="00581502"/>
    <w:rsid w:val="00651580"/>
    <w:rsid w:val="006D47B6"/>
    <w:rsid w:val="00952BFC"/>
    <w:rsid w:val="00DE2D4D"/>
    <w:rsid w:val="00F0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E0B7"/>
  <w15:chartTrackingRefBased/>
  <w15:docId w15:val="{52528FE0-5953-4454-9755-BC9E72D7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502"/>
    <w:pPr>
      <w:spacing w:after="0" w:line="240" w:lineRule="auto"/>
    </w:pPr>
    <w:rPr>
      <w:rFonts w:ascii="Aptos" w:hAnsi="Aptos" w:cs="Calibri"/>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0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BB2F0.EBF7276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BB2F0.EBF7276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Words>
  <Characters>439</Characters>
  <Application>Microsoft Office Word</Application>
  <DocSecurity>0</DocSecurity>
  <Lines>3</Lines>
  <Paragraphs>1</Paragraphs>
  <ScaleCrop>false</ScaleCrop>
  <Company>HRDF</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NOUF AL-Qahtani</dc:creator>
  <cp:keywords/>
  <dc:description/>
  <cp:lastModifiedBy>NOUF AL-Qahtani</cp:lastModifiedBy>
  <cp:revision>11</cp:revision>
  <dcterms:created xsi:type="dcterms:W3CDTF">2025-04-22T04:45:00Z</dcterms:created>
  <dcterms:modified xsi:type="dcterms:W3CDTF">2025-04-22T04:51:00Z</dcterms:modified>
</cp:coreProperties>
</file>